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D96D99" w:rsidP="00654A31">
      <w:pPr>
        <w:jc w:val="center"/>
        <w:rPr>
          <w:sz w:val="32"/>
          <w:szCs w:val="32"/>
        </w:rPr>
      </w:pPr>
      <w:r>
        <w:rPr>
          <w:sz w:val="32"/>
          <w:szCs w:val="32"/>
        </w:rPr>
        <w:t>February 10</w:t>
      </w:r>
      <w:r w:rsidR="00CA1BE0" w:rsidRPr="00776D6C">
        <w:rPr>
          <w:sz w:val="32"/>
          <w:szCs w:val="32"/>
        </w:rPr>
        <w:t>,</w:t>
      </w:r>
      <w:r w:rsidR="00E606A5">
        <w:rPr>
          <w:sz w:val="32"/>
          <w:szCs w:val="32"/>
        </w:rPr>
        <w:t xml:space="preserve"> 2015</w:t>
      </w:r>
      <w:r w:rsidR="00F21D7F" w:rsidRPr="00776D6C">
        <w:rPr>
          <w:sz w:val="32"/>
          <w:szCs w:val="32"/>
        </w:rPr>
        <w:t xml:space="preserve"> </w:t>
      </w:r>
      <w:r w:rsidR="00F72910">
        <w:rPr>
          <w:sz w:val="32"/>
          <w:szCs w:val="32"/>
        </w:rPr>
        <w:t>5</w:t>
      </w:r>
      <w:r w:rsidR="00F21D7F" w:rsidRPr="00776D6C">
        <w:rPr>
          <w:sz w:val="32"/>
          <w:szCs w:val="32"/>
        </w:rPr>
        <w:t>:30</w:t>
      </w:r>
      <w:r w:rsidR="00654A31" w:rsidRPr="00776D6C">
        <w:rPr>
          <w:sz w:val="32"/>
          <w:szCs w:val="32"/>
        </w:rPr>
        <w:t xml:space="preserve"> – </w:t>
      </w:r>
      <w:r w:rsidR="00F729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A572D6" w:rsidP="00CA1BE0">
      <w:pPr>
        <w:jc w:val="center"/>
        <w:rPr>
          <w:sz w:val="36"/>
          <w:szCs w:val="36"/>
        </w:rPr>
      </w:pPr>
      <w:r w:rsidRPr="00CA1BE0">
        <w:rPr>
          <w:sz w:val="36"/>
          <w:szCs w:val="36"/>
        </w:rPr>
        <w:t>AGENDA</w:t>
      </w:r>
    </w:p>
    <w:p w:rsidR="00B41BEE" w:rsidRPr="00432A95" w:rsidRDefault="00B41BEE" w:rsidP="00187205">
      <w:pPr>
        <w:ind w:left="720"/>
      </w:pPr>
    </w:p>
    <w:p w:rsidR="00B41BEE" w:rsidRDefault="00B41BEE" w:rsidP="00367970">
      <w:pPr>
        <w:numPr>
          <w:ilvl w:val="0"/>
          <w:numId w:val="1"/>
        </w:numPr>
        <w:rPr>
          <w:sz w:val="28"/>
          <w:szCs w:val="28"/>
        </w:rPr>
      </w:pPr>
      <w:r w:rsidRPr="0075577C">
        <w:rPr>
          <w:sz w:val="28"/>
          <w:szCs w:val="28"/>
        </w:rPr>
        <w:t>CALL TO ORDER</w:t>
      </w:r>
    </w:p>
    <w:p w:rsidR="00FE078B" w:rsidRPr="00436434" w:rsidRDefault="00FE078B" w:rsidP="00FE078B">
      <w:pPr>
        <w:ind w:left="2160"/>
      </w:pPr>
      <w:r w:rsidRPr="00436434">
        <w:t xml:space="preserve">Doug Hebert called the meeting to order at 5:34 PM noting that a quorum was present. </w:t>
      </w:r>
    </w:p>
    <w:p w:rsidR="00FE078B" w:rsidRDefault="00FE078B" w:rsidP="00FE078B">
      <w:pPr>
        <w:ind w:left="2160"/>
        <w:rPr>
          <w:sz w:val="28"/>
          <w:szCs w:val="28"/>
        </w:rPr>
      </w:pPr>
    </w:p>
    <w:p w:rsidR="00B41BEE" w:rsidRDefault="00B41BEE" w:rsidP="00FE078B">
      <w:pPr>
        <w:ind w:left="2160"/>
        <w:rPr>
          <w:sz w:val="28"/>
          <w:szCs w:val="28"/>
        </w:rPr>
      </w:pPr>
      <w:r w:rsidRPr="0075577C">
        <w:rPr>
          <w:sz w:val="28"/>
          <w:szCs w:val="28"/>
        </w:rPr>
        <w:t>ROLL CALL</w:t>
      </w:r>
    </w:p>
    <w:p w:rsidR="00327951" w:rsidRPr="0075577C" w:rsidRDefault="00327951" w:rsidP="00FE078B">
      <w:pPr>
        <w:ind w:left="2160"/>
        <w:rPr>
          <w:sz w:val="28"/>
          <w:szCs w:val="28"/>
        </w:rPr>
      </w:pPr>
    </w:p>
    <w:p w:rsidR="002C28BE" w:rsidRPr="006F1F0B" w:rsidRDefault="00905FF8" w:rsidP="00905FF8">
      <w:pPr>
        <w:ind w:left="2160"/>
      </w:pPr>
      <w:r>
        <w:t xml:space="preserve">Doug welcomed our newest board member Mr. Gordon Propst. </w:t>
      </w:r>
      <w:r w:rsidR="00436434" w:rsidRPr="006F1F0B">
        <w:t>Board members in attendance.</w:t>
      </w:r>
    </w:p>
    <w:p w:rsidR="00436434" w:rsidRPr="006F1F0B" w:rsidRDefault="00436434" w:rsidP="00436434"/>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Doug Hebert, appointed by Allen Parish</w:t>
      </w:r>
    </w:p>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Clarence “Chris” Stewart, appointed by Governor Jindal</w:t>
      </w:r>
    </w:p>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David Palay, appointed by Governor Jindal</w:t>
      </w:r>
    </w:p>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Susan Dupont, appointed by Cameron Parish</w:t>
      </w:r>
    </w:p>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Patricia Farris, appointed by Beauregard Parish</w:t>
      </w:r>
    </w:p>
    <w:p w:rsidR="00436434" w:rsidRPr="006F1F0B" w:rsidRDefault="00436434"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Christina Mehal, appointed by Jeff Davis Parish</w:t>
      </w:r>
    </w:p>
    <w:p w:rsidR="00C524C2" w:rsidRPr="006F1F0B" w:rsidRDefault="00C524C2" w:rsidP="00436434">
      <w:pPr>
        <w:pStyle w:val="ListParagraph"/>
        <w:numPr>
          <w:ilvl w:val="0"/>
          <w:numId w:val="39"/>
        </w:numPr>
        <w:rPr>
          <w:rFonts w:ascii="Times New Roman" w:hAnsi="Times New Roman"/>
          <w:sz w:val="24"/>
          <w:szCs w:val="24"/>
        </w:rPr>
      </w:pPr>
      <w:r w:rsidRPr="006F1F0B">
        <w:rPr>
          <w:rFonts w:ascii="Times New Roman" w:hAnsi="Times New Roman"/>
          <w:sz w:val="24"/>
          <w:szCs w:val="24"/>
        </w:rPr>
        <w:t>Gordon Propst, appointed by Calcasieu Parish</w:t>
      </w:r>
    </w:p>
    <w:p w:rsidR="00C524C2" w:rsidRDefault="00C524C2" w:rsidP="00C524C2">
      <w:pPr>
        <w:ind w:left="1440"/>
      </w:pPr>
      <w:r>
        <w:t xml:space="preserve">      </w:t>
      </w:r>
      <w:r w:rsidR="00327951">
        <w:t xml:space="preserve">    </w:t>
      </w:r>
      <w:r>
        <w:t xml:space="preserve">  </w:t>
      </w:r>
      <w:r w:rsidR="00AD3952">
        <w:t>EXECUTIVE STAFF PRESENT</w:t>
      </w:r>
    </w:p>
    <w:p w:rsidR="00AD3952" w:rsidRDefault="00AD3952" w:rsidP="00C524C2">
      <w:pPr>
        <w:ind w:left="1440"/>
      </w:pPr>
    </w:p>
    <w:p w:rsidR="00AD3952" w:rsidRPr="006F1F0B" w:rsidRDefault="00AD3952" w:rsidP="00AD3952">
      <w:pPr>
        <w:pStyle w:val="ListParagraph"/>
        <w:numPr>
          <w:ilvl w:val="0"/>
          <w:numId w:val="40"/>
        </w:numPr>
        <w:rPr>
          <w:rFonts w:ascii="Times New Roman" w:hAnsi="Times New Roman"/>
          <w:sz w:val="24"/>
          <w:szCs w:val="24"/>
        </w:rPr>
      </w:pPr>
      <w:r w:rsidRPr="006F1F0B">
        <w:rPr>
          <w:rFonts w:ascii="Times New Roman" w:hAnsi="Times New Roman"/>
          <w:sz w:val="24"/>
          <w:szCs w:val="24"/>
        </w:rPr>
        <w:t>Paul Duguid, Chief Financial Officer</w:t>
      </w:r>
    </w:p>
    <w:p w:rsidR="00AD3952" w:rsidRPr="006F1F0B" w:rsidRDefault="00AD3952" w:rsidP="00AD3952">
      <w:pPr>
        <w:pStyle w:val="ListParagraph"/>
        <w:numPr>
          <w:ilvl w:val="0"/>
          <w:numId w:val="40"/>
        </w:numPr>
        <w:rPr>
          <w:rFonts w:ascii="Times New Roman" w:hAnsi="Times New Roman"/>
          <w:sz w:val="24"/>
          <w:szCs w:val="24"/>
        </w:rPr>
      </w:pPr>
      <w:r w:rsidRPr="006F1F0B">
        <w:rPr>
          <w:rFonts w:ascii="Times New Roman" w:hAnsi="Times New Roman"/>
          <w:sz w:val="24"/>
          <w:szCs w:val="24"/>
        </w:rPr>
        <w:t>Alayna Patterson, Human Resource Analyst</w:t>
      </w:r>
    </w:p>
    <w:p w:rsidR="00AD3952" w:rsidRPr="006F1F0B" w:rsidRDefault="00AD3952" w:rsidP="00AD3952">
      <w:pPr>
        <w:pStyle w:val="ListParagraph"/>
        <w:numPr>
          <w:ilvl w:val="0"/>
          <w:numId w:val="40"/>
        </w:numPr>
        <w:rPr>
          <w:rFonts w:ascii="Times New Roman" w:hAnsi="Times New Roman"/>
          <w:sz w:val="24"/>
          <w:szCs w:val="24"/>
        </w:rPr>
      </w:pPr>
      <w:r w:rsidRPr="006F1F0B">
        <w:rPr>
          <w:rFonts w:ascii="Times New Roman" w:hAnsi="Times New Roman"/>
          <w:sz w:val="24"/>
          <w:szCs w:val="24"/>
        </w:rPr>
        <w:t>Nikki James, Executive Assistant</w:t>
      </w:r>
    </w:p>
    <w:p w:rsidR="002C28BE" w:rsidRDefault="002C28BE" w:rsidP="002C28BE">
      <w:pPr>
        <w:ind w:left="1440"/>
        <w:rPr>
          <w:sz w:val="28"/>
          <w:szCs w:val="28"/>
        </w:rPr>
      </w:pPr>
      <w:r w:rsidRPr="0075577C">
        <w:rPr>
          <w:sz w:val="28"/>
          <w:szCs w:val="28"/>
        </w:rPr>
        <w:t>III.      INTRODUCTION OF GUESTS</w:t>
      </w:r>
    </w:p>
    <w:p w:rsidR="00327951" w:rsidRPr="00327951" w:rsidRDefault="00327951" w:rsidP="00643307">
      <w:pPr>
        <w:ind w:left="2160" w:firstLine="45"/>
      </w:pPr>
      <w:r>
        <w:t xml:space="preserve">Doug Hebert </w:t>
      </w:r>
      <w:r w:rsidR="006F1F0B">
        <w:t>announced our scheduled guest Courtney Phillips and Judge Robert Wyatt will not be in attendance. Doug welcome guest in attendance and invited them to introduce themselves. Aaron LeBoeuf, First Federal Bank of LA, James Lewis, ImCal HSA Developmental Disability Division, Corlissa Hoffoss, attorney</w:t>
      </w:r>
      <w:r w:rsidR="00F95E6A">
        <w:t xml:space="preserve"> and has a daughter with Autism</w:t>
      </w:r>
      <w:r w:rsidR="006F1F0B">
        <w:t xml:space="preserve">. </w:t>
      </w:r>
    </w:p>
    <w:p w:rsidR="00B41BEE" w:rsidRPr="0075577C" w:rsidRDefault="00B41BEE" w:rsidP="00367970">
      <w:pPr>
        <w:ind w:left="720"/>
        <w:rPr>
          <w:sz w:val="28"/>
          <w:szCs w:val="28"/>
        </w:rPr>
      </w:pPr>
    </w:p>
    <w:p w:rsidR="00B41BEE" w:rsidRDefault="002C28BE" w:rsidP="002C28BE">
      <w:pPr>
        <w:ind w:left="720" w:firstLine="720"/>
        <w:rPr>
          <w:sz w:val="28"/>
          <w:szCs w:val="28"/>
        </w:rPr>
      </w:pPr>
      <w:r w:rsidRPr="0075577C">
        <w:rPr>
          <w:sz w:val="28"/>
          <w:szCs w:val="28"/>
        </w:rPr>
        <w:t>IV.</w:t>
      </w:r>
      <w:r w:rsidRPr="0075577C">
        <w:rPr>
          <w:sz w:val="28"/>
          <w:szCs w:val="28"/>
        </w:rPr>
        <w:tab/>
      </w:r>
      <w:r w:rsidR="00B41BEE" w:rsidRPr="0075577C">
        <w:rPr>
          <w:sz w:val="28"/>
          <w:szCs w:val="28"/>
        </w:rPr>
        <w:t>APPROVAL OF MINUTES</w:t>
      </w:r>
    </w:p>
    <w:p w:rsidR="00643307" w:rsidRDefault="00643307" w:rsidP="002C28BE">
      <w:pPr>
        <w:ind w:left="720" w:firstLine="720"/>
      </w:pPr>
      <w:r>
        <w:rPr>
          <w:sz w:val="28"/>
          <w:szCs w:val="28"/>
        </w:rPr>
        <w:t xml:space="preserve">          </w:t>
      </w:r>
    </w:p>
    <w:p w:rsidR="00A9465C" w:rsidRDefault="00643307" w:rsidP="00643307">
      <w:pPr>
        <w:ind w:left="2160"/>
      </w:pPr>
      <w:r>
        <w:t>Doug entertained a motion to approve the January minutes the Board received via email prior to this meeting.</w:t>
      </w:r>
      <w:r w:rsidR="00A9465C" w:rsidRPr="00D0453A">
        <w:rPr>
          <w:color w:val="FF0000"/>
        </w:rPr>
        <w:t xml:space="preserve"> </w:t>
      </w:r>
      <w:r w:rsidR="00F95E6A">
        <w:rPr>
          <w:color w:val="000000" w:themeColor="text1"/>
        </w:rPr>
        <w:t xml:space="preserve">Minutes were approved with no objections. </w:t>
      </w:r>
    </w:p>
    <w:p w:rsidR="00A9465C" w:rsidRDefault="00A9465C" w:rsidP="00643307">
      <w:pPr>
        <w:ind w:left="2160"/>
      </w:pPr>
    </w:p>
    <w:p w:rsidR="00A9465C" w:rsidRDefault="00A9465C" w:rsidP="00643307">
      <w:pPr>
        <w:ind w:left="2160"/>
      </w:pPr>
    </w:p>
    <w:p w:rsidR="00A9465C" w:rsidRDefault="00A9465C" w:rsidP="00643307">
      <w:pPr>
        <w:ind w:left="2160"/>
      </w:pPr>
    </w:p>
    <w:p w:rsidR="00A9465C" w:rsidRPr="00643307" w:rsidRDefault="00A9465C" w:rsidP="00643307">
      <w:pPr>
        <w:ind w:left="2160"/>
      </w:pPr>
    </w:p>
    <w:p w:rsidR="00B41BEE" w:rsidRPr="0075577C" w:rsidRDefault="00B41BEE" w:rsidP="00367970">
      <w:pPr>
        <w:rPr>
          <w:sz w:val="28"/>
          <w:szCs w:val="28"/>
        </w:rPr>
      </w:pPr>
    </w:p>
    <w:p w:rsidR="00825360" w:rsidRDefault="002C28BE" w:rsidP="00825360">
      <w:pPr>
        <w:ind w:left="1440"/>
        <w:rPr>
          <w:sz w:val="28"/>
          <w:szCs w:val="28"/>
        </w:rPr>
      </w:pPr>
      <w:r w:rsidRPr="0075577C">
        <w:rPr>
          <w:sz w:val="28"/>
          <w:szCs w:val="28"/>
        </w:rPr>
        <w:lastRenderedPageBreak/>
        <w:t>V.</w:t>
      </w:r>
      <w:r w:rsidRPr="0075577C">
        <w:rPr>
          <w:sz w:val="28"/>
          <w:szCs w:val="28"/>
        </w:rPr>
        <w:tab/>
      </w:r>
      <w:r w:rsidR="00825360" w:rsidRPr="0075577C">
        <w:rPr>
          <w:sz w:val="28"/>
          <w:szCs w:val="28"/>
        </w:rPr>
        <w:t>APPROVAL OF AGENDA</w:t>
      </w:r>
    </w:p>
    <w:p w:rsidR="00A9465C" w:rsidRPr="00A9465C" w:rsidRDefault="00A9465C" w:rsidP="000C075D">
      <w:pPr>
        <w:ind w:left="2160"/>
      </w:pPr>
      <w:r>
        <w:t>Doug</w:t>
      </w:r>
      <w:r w:rsidR="000C075D">
        <w:t xml:space="preserve"> announced there are </w:t>
      </w:r>
      <w:r w:rsidR="00AD3038">
        <w:t>correction</w:t>
      </w:r>
      <w:r w:rsidR="00E80B7D">
        <w:t>s</w:t>
      </w:r>
      <w:r w:rsidR="000C075D">
        <w:t xml:space="preserve"> to be made to the agenda. </w:t>
      </w:r>
    </w:p>
    <w:p w:rsidR="00643307" w:rsidRPr="00AD3038" w:rsidRDefault="00AD3038" w:rsidP="00AD3038">
      <w:pPr>
        <w:ind w:left="2160"/>
      </w:pPr>
      <w:r>
        <w:t xml:space="preserve">Financial Conditions/ </w:t>
      </w:r>
      <w:r w:rsidR="00AF617D">
        <w:t>Activities</w:t>
      </w:r>
      <w:r>
        <w:t xml:space="preserve"> Report will be added to the Executive Director Report. Executive Director Reports were presented by Paul Duguid in Tanya’s absence. </w:t>
      </w:r>
    </w:p>
    <w:p w:rsidR="00B41BEE" w:rsidRPr="0075577C" w:rsidRDefault="00B41BEE" w:rsidP="00367970">
      <w:pPr>
        <w:rPr>
          <w:sz w:val="28"/>
          <w:szCs w:val="28"/>
        </w:rPr>
      </w:pPr>
    </w:p>
    <w:p w:rsidR="00D96385" w:rsidRDefault="00E80BE6" w:rsidP="002C28BE">
      <w:pPr>
        <w:ind w:left="1440"/>
        <w:rPr>
          <w:sz w:val="28"/>
          <w:szCs w:val="28"/>
        </w:rPr>
      </w:pPr>
      <w:r>
        <w:rPr>
          <w:sz w:val="28"/>
          <w:szCs w:val="28"/>
        </w:rPr>
        <w:tab/>
      </w:r>
    </w:p>
    <w:p w:rsidR="006B2CA4" w:rsidRPr="0075577C" w:rsidRDefault="00E80B7D" w:rsidP="002C28BE">
      <w:pPr>
        <w:ind w:left="1440"/>
        <w:rPr>
          <w:sz w:val="28"/>
          <w:szCs w:val="28"/>
        </w:rPr>
      </w:pPr>
      <w:r>
        <w:rPr>
          <w:sz w:val="28"/>
          <w:szCs w:val="28"/>
        </w:rPr>
        <w:t>VI</w:t>
      </w:r>
      <w:r w:rsidR="00D96385">
        <w:rPr>
          <w:sz w:val="28"/>
          <w:szCs w:val="28"/>
        </w:rPr>
        <w:t>.</w:t>
      </w:r>
      <w:r w:rsidR="00D96385">
        <w:rPr>
          <w:sz w:val="28"/>
          <w:szCs w:val="28"/>
        </w:rPr>
        <w:tab/>
      </w:r>
      <w:r w:rsidR="006B2CA4" w:rsidRPr="0075577C">
        <w:rPr>
          <w:sz w:val="28"/>
          <w:szCs w:val="28"/>
        </w:rPr>
        <w:t>MONITORING</w:t>
      </w:r>
    </w:p>
    <w:p w:rsidR="00825360" w:rsidRPr="00F954E2" w:rsidRDefault="00F954E2" w:rsidP="00F954E2">
      <w:pPr>
        <w:ind w:left="2160"/>
        <w:jc w:val="both"/>
        <w:rPr>
          <w:sz w:val="28"/>
          <w:szCs w:val="28"/>
        </w:rPr>
      </w:pPr>
      <w:r w:rsidRPr="00F954E2">
        <w:rPr>
          <w:sz w:val="28"/>
          <w:szCs w:val="28"/>
        </w:rPr>
        <w:t>a.</w:t>
      </w:r>
      <w:r>
        <w:rPr>
          <w:sz w:val="28"/>
          <w:szCs w:val="28"/>
        </w:rPr>
        <w:t xml:space="preserve"> </w:t>
      </w:r>
      <w:r w:rsidRPr="00F954E2">
        <w:rPr>
          <w:sz w:val="28"/>
          <w:szCs w:val="28"/>
        </w:rPr>
        <w:t>P</w:t>
      </w:r>
      <w:r w:rsidR="00825360" w:rsidRPr="00F954E2">
        <w:rPr>
          <w:sz w:val="28"/>
          <w:szCs w:val="28"/>
        </w:rPr>
        <w:t>olicy Review</w:t>
      </w:r>
    </w:p>
    <w:p w:rsidR="00432A95" w:rsidRPr="00D0453A" w:rsidRDefault="00D96D99" w:rsidP="00B83719">
      <w:pPr>
        <w:pStyle w:val="ListParagraph"/>
        <w:numPr>
          <w:ilvl w:val="2"/>
          <w:numId w:val="1"/>
        </w:numPr>
        <w:rPr>
          <w:rFonts w:ascii="Times New Roman" w:hAnsi="Times New Roman"/>
          <w:i/>
          <w:sz w:val="28"/>
          <w:szCs w:val="28"/>
        </w:rPr>
      </w:pPr>
      <w:r>
        <w:rPr>
          <w:rFonts w:ascii="Times New Roman" w:hAnsi="Times New Roman"/>
          <w:sz w:val="28"/>
          <w:szCs w:val="28"/>
        </w:rPr>
        <w:t>Solicit Comments on ED Performance</w:t>
      </w:r>
      <w:r w:rsidR="000F6F4F">
        <w:rPr>
          <w:rFonts w:ascii="Times New Roman" w:hAnsi="Times New Roman"/>
          <w:sz w:val="28"/>
          <w:szCs w:val="28"/>
        </w:rPr>
        <w:t>- David Palay</w:t>
      </w:r>
    </w:p>
    <w:p w:rsidR="00D0453A" w:rsidRDefault="00D0453A" w:rsidP="00D0453A">
      <w:pPr>
        <w:pStyle w:val="ListParagraph"/>
        <w:ind w:left="3420"/>
        <w:rPr>
          <w:rFonts w:ascii="Times New Roman" w:hAnsi="Times New Roman"/>
          <w:sz w:val="24"/>
          <w:szCs w:val="24"/>
        </w:rPr>
      </w:pPr>
      <w:r>
        <w:rPr>
          <w:rFonts w:ascii="Times New Roman" w:hAnsi="Times New Roman"/>
          <w:sz w:val="24"/>
          <w:szCs w:val="24"/>
        </w:rPr>
        <w:t xml:space="preserve">Solicit Comments on ED Performance review will be rescheduled to March 2015 meeting due to Tanya McGee’s absence. </w:t>
      </w:r>
    </w:p>
    <w:p w:rsidR="00AD3038" w:rsidRPr="00D0453A" w:rsidRDefault="00AD3038" w:rsidP="00D0453A">
      <w:pPr>
        <w:pStyle w:val="ListParagraph"/>
        <w:ind w:left="3420"/>
        <w:rPr>
          <w:rFonts w:ascii="Times New Roman" w:hAnsi="Times New Roman"/>
          <w:i/>
          <w:sz w:val="24"/>
          <w:szCs w:val="24"/>
        </w:rPr>
      </w:pPr>
    </w:p>
    <w:p w:rsidR="003D2204" w:rsidRPr="00AD3038" w:rsidRDefault="003D2204" w:rsidP="00B83719">
      <w:pPr>
        <w:pStyle w:val="ListParagraph"/>
        <w:numPr>
          <w:ilvl w:val="2"/>
          <w:numId w:val="1"/>
        </w:numPr>
        <w:rPr>
          <w:rFonts w:ascii="Times New Roman" w:hAnsi="Times New Roman"/>
          <w:i/>
          <w:sz w:val="28"/>
          <w:szCs w:val="28"/>
        </w:rPr>
      </w:pPr>
      <w:r>
        <w:rPr>
          <w:rFonts w:ascii="Times New Roman" w:hAnsi="Times New Roman"/>
          <w:sz w:val="28"/>
          <w:szCs w:val="28"/>
        </w:rPr>
        <w:t xml:space="preserve">Board Members Financial Disclosure </w:t>
      </w:r>
    </w:p>
    <w:p w:rsidR="00AD3038" w:rsidRPr="00AD3038" w:rsidRDefault="00AD3038" w:rsidP="007D20C9">
      <w:pPr>
        <w:pStyle w:val="ListParagraph"/>
        <w:ind w:left="3420"/>
        <w:rPr>
          <w:rFonts w:ascii="Times New Roman" w:hAnsi="Times New Roman"/>
          <w:i/>
          <w:sz w:val="28"/>
          <w:szCs w:val="28"/>
        </w:rPr>
      </w:pPr>
      <w:r>
        <w:rPr>
          <w:rFonts w:ascii="Times New Roman" w:hAnsi="Times New Roman"/>
          <w:sz w:val="24"/>
          <w:szCs w:val="24"/>
        </w:rPr>
        <w:t xml:space="preserve">Doug reminded board members it is time to complete Financial Disclosure Packet. Board members requested a packet be emailed to them. </w:t>
      </w:r>
    </w:p>
    <w:p w:rsidR="00D0453A" w:rsidRPr="008A4F59" w:rsidRDefault="00D0453A" w:rsidP="00D0453A">
      <w:pPr>
        <w:pStyle w:val="ListParagraph"/>
        <w:ind w:left="3420"/>
        <w:rPr>
          <w:rFonts w:ascii="Times New Roman" w:hAnsi="Times New Roman"/>
          <w:i/>
          <w:sz w:val="28"/>
          <w:szCs w:val="28"/>
        </w:rPr>
      </w:pPr>
    </w:p>
    <w:p w:rsidR="005A5429" w:rsidRPr="0075577C" w:rsidRDefault="005A5429" w:rsidP="00432A95">
      <w:pPr>
        <w:pStyle w:val="ListParagraph"/>
        <w:ind w:left="1440"/>
        <w:rPr>
          <w:rFonts w:ascii="Times New Roman" w:hAnsi="Times New Roman"/>
          <w:sz w:val="28"/>
          <w:szCs w:val="28"/>
        </w:rPr>
      </w:pPr>
    </w:p>
    <w:p w:rsidR="000F6F4F" w:rsidRDefault="002C28BE" w:rsidP="000F6F4F">
      <w:pPr>
        <w:pStyle w:val="ListParagraph"/>
        <w:ind w:left="1440"/>
        <w:rPr>
          <w:rFonts w:ascii="Times New Roman" w:hAnsi="Times New Roman"/>
          <w:sz w:val="28"/>
          <w:szCs w:val="28"/>
        </w:rPr>
      </w:pPr>
      <w:r w:rsidRPr="0075577C">
        <w:rPr>
          <w:rFonts w:ascii="Times New Roman" w:hAnsi="Times New Roman"/>
          <w:sz w:val="28"/>
          <w:szCs w:val="28"/>
        </w:rPr>
        <w:t>VII.</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0F6F4F" w:rsidRDefault="000F6F4F" w:rsidP="000F6F4F">
      <w:pPr>
        <w:pStyle w:val="ListParagraph"/>
        <w:numPr>
          <w:ilvl w:val="4"/>
          <w:numId w:val="1"/>
        </w:numPr>
        <w:rPr>
          <w:rFonts w:ascii="Times New Roman" w:hAnsi="Times New Roman"/>
          <w:sz w:val="28"/>
          <w:szCs w:val="28"/>
        </w:rPr>
      </w:pPr>
      <w:r>
        <w:rPr>
          <w:rFonts w:ascii="Times New Roman" w:hAnsi="Times New Roman"/>
          <w:sz w:val="28"/>
          <w:szCs w:val="28"/>
        </w:rPr>
        <w:t>Update on Gov. Appointee Vacancy</w:t>
      </w:r>
    </w:p>
    <w:p w:rsidR="00917506" w:rsidRDefault="00917506" w:rsidP="00917506">
      <w:pPr>
        <w:pStyle w:val="ListParagraph"/>
        <w:ind w:left="2610"/>
        <w:rPr>
          <w:rFonts w:ascii="Times New Roman" w:hAnsi="Times New Roman"/>
          <w:sz w:val="28"/>
          <w:szCs w:val="28"/>
        </w:rPr>
      </w:pPr>
      <w:r w:rsidRPr="007D20C9">
        <w:rPr>
          <w:rFonts w:ascii="Times New Roman" w:hAnsi="Times New Roman"/>
          <w:sz w:val="24"/>
          <w:szCs w:val="24"/>
        </w:rPr>
        <w:t xml:space="preserve">Paul informed the Board all paperwork and recommendations for Aaron LeBeouf to fill vacant seat were submitted to the Governor’s office. </w:t>
      </w:r>
    </w:p>
    <w:p w:rsidR="00917506" w:rsidRDefault="00917506" w:rsidP="00917506">
      <w:pPr>
        <w:pStyle w:val="ListParagraph"/>
        <w:ind w:left="2610"/>
        <w:rPr>
          <w:rFonts w:ascii="Times New Roman" w:hAnsi="Times New Roman"/>
          <w:sz w:val="28"/>
          <w:szCs w:val="28"/>
        </w:rPr>
      </w:pPr>
    </w:p>
    <w:p w:rsidR="000F6F4F" w:rsidRDefault="000F6F4F" w:rsidP="000F6F4F">
      <w:pPr>
        <w:pStyle w:val="ListParagraph"/>
        <w:numPr>
          <w:ilvl w:val="4"/>
          <w:numId w:val="1"/>
        </w:numPr>
        <w:rPr>
          <w:rFonts w:ascii="Times New Roman" w:hAnsi="Times New Roman"/>
          <w:sz w:val="28"/>
          <w:szCs w:val="28"/>
        </w:rPr>
      </w:pPr>
      <w:r>
        <w:rPr>
          <w:rFonts w:ascii="Times New Roman" w:hAnsi="Times New Roman"/>
          <w:sz w:val="28"/>
          <w:szCs w:val="28"/>
        </w:rPr>
        <w:t>DHH Contract</w:t>
      </w:r>
    </w:p>
    <w:p w:rsidR="00917506" w:rsidRDefault="00917506" w:rsidP="00917506">
      <w:pPr>
        <w:ind w:left="2610"/>
      </w:pPr>
      <w:r w:rsidRPr="007D20C9">
        <w:t xml:space="preserve">DHH contract has been </w:t>
      </w:r>
      <w:r w:rsidR="00035D59">
        <w:t xml:space="preserve">signed with no new amendments. </w:t>
      </w:r>
    </w:p>
    <w:p w:rsidR="00035D59" w:rsidRPr="00917506" w:rsidRDefault="00035D59" w:rsidP="00917506">
      <w:pPr>
        <w:ind w:left="2610"/>
        <w:rPr>
          <w:sz w:val="28"/>
          <w:szCs w:val="28"/>
        </w:rPr>
      </w:pPr>
    </w:p>
    <w:p w:rsidR="000F6F4F" w:rsidRDefault="000F6F4F" w:rsidP="000F6F4F">
      <w:pPr>
        <w:pStyle w:val="ListParagraph"/>
        <w:numPr>
          <w:ilvl w:val="4"/>
          <w:numId w:val="1"/>
        </w:numPr>
        <w:rPr>
          <w:rFonts w:ascii="Times New Roman" w:hAnsi="Times New Roman"/>
          <w:sz w:val="28"/>
          <w:szCs w:val="28"/>
        </w:rPr>
      </w:pPr>
      <w:r>
        <w:rPr>
          <w:rFonts w:ascii="Times New Roman" w:hAnsi="Times New Roman"/>
          <w:sz w:val="28"/>
          <w:szCs w:val="28"/>
        </w:rPr>
        <w:t>Bayou Health Plan Transition</w:t>
      </w:r>
    </w:p>
    <w:p w:rsidR="007D20C9" w:rsidRPr="007D20C9" w:rsidRDefault="00917506" w:rsidP="00917506">
      <w:pPr>
        <w:pStyle w:val="ListParagraph"/>
        <w:ind w:left="2610"/>
        <w:rPr>
          <w:rFonts w:ascii="Times New Roman" w:hAnsi="Times New Roman"/>
          <w:sz w:val="24"/>
          <w:szCs w:val="24"/>
        </w:rPr>
      </w:pPr>
      <w:r w:rsidRPr="007D20C9">
        <w:rPr>
          <w:rFonts w:ascii="Times New Roman" w:hAnsi="Times New Roman"/>
          <w:sz w:val="24"/>
          <w:szCs w:val="24"/>
        </w:rPr>
        <w:t xml:space="preserve">Tanya has attended the first of a series of monthly meetings. First session was a meet and greet which included </w:t>
      </w:r>
      <w:r w:rsidR="007D20C9" w:rsidRPr="007D20C9">
        <w:rPr>
          <w:rFonts w:ascii="Times New Roman" w:hAnsi="Times New Roman"/>
          <w:sz w:val="24"/>
          <w:szCs w:val="24"/>
        </w:rPr>
        <w:t xml:space="preserve">LGE’s, </w:t>
      </w:r>
      <w:r w:rsidRPr="007D20C9">
        <w:rPr>
          <w:rFonts w:ascii="Times New Roman" w:hAnsi="Times New Roman"/>
          <w:sz w:val="24"/>
          <w:szCs w:val="24"/>
        </w:rPr>
        <w:t>various offices o</w:t>
      </w:r>
      <w:r w:rsidR="007D20C9" w:rsidRPr="007D20C9">
        <w:rPr>
          <w:rFonts w:ascii="Times New Roman" w:hAnsi="Times New Roman"/>
          <w:sz w:val="24"/>
          <w:szCs w:val="24"/>
        </w:rPr>
        <w:t>f DHH, patients and advocacy groups. Meetings are being held to discuss questions and concerns of the transition. DHH is still in the process of drafting the contract. Magell</w:t>
      </w:r>
      <w:r w:rsidR="00E80B7D">
        <w:rPr>
          <w:rFonts w:ascii="Times New Roman" w:hAnsi="Times New Roman"/>
          <w:sz w:val="24"/>
          <w:szCs w:val="24"/>
        </w:rPr>
        <w:t>a</w:t>
      </w:r>
      <w:r w:rsidR="007D20C9" w:rsidRPr="007D20C9">
        <w:rPr>
          <w:rFonts w:ascii="Times New Roman" w:hAnsi="Times New Roman"/>
          <w:sz w:val="24"/>
          <w:szCs w:val="24"/>
        </w:rPr>
        <w:t xml:space="preserve">n contract expires in approximately nine months. Bayou Health consist of five separate Bayou Health plans. </w:t>
      </w:r>
    </w:p>
    <w:p w:rsidR="00917506" w:rsidRDefault="007D20C9" w:rsidP="00917506">
      <w:pPr>
        <w:pStyle w:val="ListParagraph"/>
        <w:ind w:left="2610"/>
        <w:rPr>
          <w:rFonts w:ascii="Times New Roman" w:hAnsi="Times New Roman"/>
          <w:sz w:val="28"/>
          <w:szCs w:val="28"/>
        </w:rPr>
      </w:pPr>
      <w:r>
        <w:rPr>
          <w:rFonts w:ascii="Times New Roman" w:hAnsi="Times New Roman"/>
          <w:sz w:val="28"/>
          <w:szCs w:val="28"/>
        </w:rPr>
        <w:t xml:space="preserve"> </w:t>
      </w:r>
    </w:p>
    <w:p w:rsidR="000F6F4F" w:rsidRDefault="000F6F4F" w:rsidP="000F6F4F">
      <w:pPr>
        <w:pStyle w:val="ListParagraph"/>
        <w:numPr>
          <w:ilvl w:val="4"/>
          <w:numId w:val="1"/>
        </w:numPr>
        <w:rPr>
          <w:rFonts w:ascii="Times New Roman" w:hAnsi="Times New Roman"/>
          <w:sz w:val="28"/>
          <w:szCs w:val="28"/>
        </w:rPr>
      </w:pPr>
      <w:r>
        <w:rPr>
          <w:rFonts w:ascii="Times New Roman" w:hAnsi="Times New Roman"/>
          <w:sz w:val="28"/>
          <w:szCs w:val="28"/>
        </w:rPr>
        <w:t>Interview with Department of Justice</w:t>
      </w:r>
    </w:p>
    <w:p w:rsidR="00035D59" w:rsidRDefault="00035D59" w:rsidP="00035D59">
      <w:pPr>
        <w:pStyle w:val="ListParagraph"/>
        <w:ind w:left="2610"/>
        <w:rPr>
          <w:rFonts w:ascii="Times New Roman" w:hAnsi="Times New Roman"/>
          <w:sz w:val="24"/>
          <w:szCs w:val="24"/>
        </w:rPr>
      </w:pPr>
      <w:r w:rsidRPr="00AF617D">
        <w:rPr>
          <w:rFonts w:ascii="Times New Roman" w:hAnsi="Times New Roman"/>
          <w:sz w:val="24"/>
          <w:szCs w:val="24"/>
        </w:rPr>
        <w:t xml:space="preserve">Tanya was contacted by Department of Justice and has scheduled a meeting on February 23, 2015. </w:t>
      </w:r>
      <w:r w:rsidR="00AF617D" w:rsidRPr="00AF617D">
        <w:rPr>
          <w:rFonts w:ascii="Times New Roman" w:hAnsi="Times New Roman"/>
          <w:sz w:val="24"/>
          <w:szCs w:val="24"/>
        </w:rPr>
        <w:t>They are investigating the Department of Health and Hospitals. Department of Justice is looking into the 19</w:t>
      </w:r>
      <w:r w:rsidR="00223781">
        <w:rPr>
          <w:rFonts w:ascii="Times New Roman" w:hAnsi="Times New Roman"/>
          <w:sz w:val="24"/>
          <w:szCs w:val="24"/>
        </w:rPr>
        <w:t>15i</w:t>
      </w:r>
      <w:r w:rsidR="00AF617D" w:rsidRPr="00AF617D">
        <w:rPr>
          <w:rFonts w:ascii="Times New Roman" w:hAnsi="Times New Roman"/>
          <w:sz w:val="24"/>
          <w:szCs w:val="24"/>
        </w:rPr>
        <w:t xml:space="preserve"> waiver which allows for community based services. None of the LGE’s or Imperial Calcasieu included in the investigation. </w:t>
      </w:r>
    </w:p>
    <w:p w:rsidR="00AF617D" w:rsidRDefault="00AF617D" w:rsidP="00035D59">
      <w:pPr>
        <w:pStyle w:val="ListParagraph"/>
        <w:ind w:left="2610"/>
        <w:rPr>
          <w:rFonts w:ascii="Times New Roman" w:hAnsi="Times New Roman"/>
          <w:sz w:val="24"/>
          <w:szCs w:val="24"/>
        </w:rPr>
      </w:pPr>
    </w:p>
    <w:p w:rsidR="00AF617D" w:rsidRDefault="00AF617D" w:rsidP="00AF617D">
      <w:pPr>
        <w:pStyle w:val="ListParagraph"/>
        <w:numPr>
          <w:ilvl w:val="4"/>
          <w:numId w:val="1"/>
        </w:numPr>
        <w:rPr>
          <w:rFonts w:ascii="Times New Roman" w:hAnsi="Times New Roman"/>
          <w:sz w:val="28"/>
          <w:szCs w:val="28"/>
        </w:rPr>
      </w:pPr>
      <w:r w:rsidRPr="00AF617D">
        <w:rPr>
          <w:rFonts w:ascii="Times New Roman" w:hAnsi="Times New Roman"/>
          <w:sz w:val="28"/>
          <w:szCs w:val="28"/>
        </w:rPr>
        <w:t>Financial Conditions/ Activities</w:t>
      </w:r>
    </w:p>
    <w:p w:rsidR="00223781" w:rsidRPr="005D44D0" w:rsidRDefault="00223781" w:rsidP="00223781">
      <w:pPr>
        <w:pStyle w:val="ListParagraph"/>
        <w:ind w:left="2610"/>
        <w:rPr>
          <w:rFonts w:ascii="Times New Roman" w:hAnsi="Times New Roman"/>
          <w:sz w:val="24"/>
          <w:szCs w:val="24"/>
        </w:rPr>
      </w:pPr>
      <w:r w:rsidRPr="005D44D0">
        <w:rPr>
          <w:rFonts w:ascii="Times New Roman" w:hAnsi="Times New Roman"/>
          <w:sz w:val="24"/>
          <w:szCs w:val="24"/>
        </w:rPr>
        <w:lastRenderedPageBreak/>
        <w:t xml:space="preserve">Paul Duguid provided an overview of ImCal’s Revenue FY 2015 </w:t>
      </w:r>
      <w:r w:rsidR="008F052F" w:rsidRPr="005D44D0">
        <w:rPr>
          <w:rFonts w:ascii="Times New Roman" w:hAnsi="Times New Roman"/>
          <w:sz w:val="24"/>
          <w:szCs w:val="24"/>
        </w:rPr>
        <w:t xml:space="preserve">thru the end of January </w:t>
      </w:r>
      <w:r w:rsidRPr="005D44D0">
        <w:rPr>
          <w:rFonts w:ascii="Times New Roman" w:hAnsi="Times New Roman"/>
          <w:sz w:val="24"/>
          <w:szCs w:val="24"/>
        </w:rPr>
        <w:t xml:space="preserve">and a new Expenditure report. Each board member received a handout at the meeting. The Revenue FY 2015 shows by transactions revenue generated and being put back into the budget. </w:t>
      </w:r>
      <w:r w:rsidR="008F052F" w:rsidRPr="005D44D0">
        <w:rPr>
          <w:rFonts w:ascii="Times New Roman" w:hAnsi="Times New Roman"/>
          <w:sz w:val="24"/>
          <w:szCs w:val="24"/>
        </w:rPr>
        <w:t xml:space="preserve">Paul stated our biggest source of revenue is Medicaid Revenue and directed everyone to page 7 which shows Medicaid Revenue at $280,128.54.  </w:t>
      </w:r>
      <w:r w:rsidR="00E80BE6">
        <w:rPr>
          <w:rFonts w:ascii="Times New Roman" w:hAnsi="Times New Roman"/>
          <w:sz w:val="24"/>
          <w:szCs w:val="24"/>
        </w:rPr>
        <w:t xml:space="preserve">Total FY 2015 revenue thru January is $396,474.02. </w:t>
      </w:r>
      <w:r w:rsidR="008F052F" w:rsidRPr="005D44D0">
        <w:rPr>
          <w:rFonts w:ascii="Times New Roman" w:hAnsi="Times New Roman"/>
          <w:sz w:val="24"/>
          <w:szCs w:val="24"/>
        </w:rPr>
        <w:t xml:space="preserve">The goal is to create a report to integrate revenue and expenditures together. </w:t>
      </w:r>
      <w:r w:rsidRPr="005D44D0">
        <w:rPr>
          <w:rFonts w:ascii="Times New Roman" w:hAnsi="Times New Roman"/>
          <w:sz w:val="24"/>
          <w:szCs w:val="24"/>
        </w:rPr>
        <w:t xml:space="preserve"> </w:t>
      </w:r>
    </w:p>
    <w:p w:rsidR="00AF617D" w:rsidRDefault="00AF617D" w:rsidP="00035D59">
      <w:pPr>
        <w:pStyle w:val="ListParagraph"/>
        <w:ind w:left="2610"/>
        <w:rPr>
          <w:rFonts w:ascii="Times New Roman" w:hAnsi="Times New Roman"/>
          <w:sz w:val="28"/>
          <w:szCs w:val="28"/>
        </w:rPr>
      </w:pPr>
    </w:p>
    <w:p w:rsidR="006406C6" w:rsidRDefault="00E80B7D" w:rsidP="006406C6">
      <w:pPr>
        <w:ind w:left="1440"/>
        <w:rPr>
          <w:sz w:val="28"/>
          <w:szCs w:val="28"/>
        </w:rPr>
      </w:pPr>
      <w:r>
        <w:rPr>
          <w:sz w:val="28"/>
          <w:szCs w:val="28"/>
        </w:rPr>
        <w:t>VIII</w:t>
      </w:r>
      <w:r w:rsidR="006406C6">
        <w:rPr>
          <w:sz w:val="28"/>
          <w:szCs w:val="28"/>
        </w:rPr>
        <w:t>.</w:t>
      </w:r>
      <w:r w:rsidR="006406C6">
        <w:rPr>
          <w:sz w:val="28"/>
          <w:szCs w:val="28"/>
        </w:rPr>
        <w:tab/>
        <w:t xml:space="preserve">NEW BUSINESS </w:t>
      </w:r>
    </w:p>
    <w:p w:rsidR="005D44D0" w:rsidRDefault="008F052F" w:rsidP="006406C6">
      <w:pPr>
        <w:ind w:left="1440"/>
        <w:rPr>
          <w:sz w:val="28"/>
          <w:szCs w:val="28"/>
        </w:rPr>
      </w:pPr>
      <w:r>
        <w:rPr>
          <w:sz w:val="28"/>
          <w:szCs w:val="28"/>
        </w:rPr>
        <w:t xml:space="preserve">           </w:t>
      </w:r>
    </w:p>
    <w:p w:rsidR="008F052F" w:rsidRPr="00F632F5" w:rsidRDefault="005D44D0" w:rsidP="005D44D0">
      <w:pPr>
        <w:ind w:left="2160"/>
      </w:pPr>
      <w:r w:rsidRPr="005D44D0">
        <w:t>Doug opened the discussion regarding giv</w:t>
      </w:r>
      <w:r w:rsidR="00E80B7D">
        <w:t>ing</w:t>
      </w:r>
      <w:r w:rsidRPr="005D44D0">
        <w:t xml:space="preserve"> a certificate of appreciation to former board members Shawn Sabelhaus and Sandra Gay for their terms served</w:t>
      </w:r>
      <w:r>
        <w:rPr>
          <w:sz w:val="28"/>
          <w:szCs w:val="28"/>
        </w:rPr>
        <w:t xml:space="preserve">. </w:t>
      </w:r>
      <w:r w:rsidR="00F632F5">
        <w:t xml:space="preserve">Board members agreed with this suggestion. </w:t>
      </w:r>
    </w:p>
    <w:p w:rsidR="000F6F4F" w:rsidRPr="000F6F4F" w:rsidRDefault="000F6F4F" w:rsidP="000F6F4F">
      <w:pPr>
        <w:rPr>
          <w:sz w:val="28"/>
          <w:szCs w:val="28"/>
        </w:rPr>
      </w:pPr>
      <w:r>
        <w:rPr>
          <w:sz w:val="28"/>
          <w:szCs w:val="28"/>
        </w:rPr>
        <w:tab/>
      </w:r>
      <w:r>
        <w:rPr>
          <w:sz w:val="28"/>
          <w:szCs w:val="28"/>
        </w:rPr>
        <w:tab/>
      </w:r>
      <w:r>
        <w:rPr>
          <w:sz w:val="28"/>
          <w:szCs w:val="28"/>
        </w:rPr>
        <w:tab/>
      </w:r>
    </w:p>
    <w:p w:rsidR="00B50E94" w:rsidRDefault="00E80B7D" w:rsidP="00464073">
      <w:pPr>
        <w:ind w:left="1440"/>
        <w:rPr>
          <w:sz w:val="28"/>
          <w:szCs w:val="28"/>
        </w:rPr>
      </w:pPr>
      <w:r>
        <w:rPr>
          <w:sz w:val="28"/>
          <w:szCs w:val="28"/>
        </w:rPr>
        <w:t>IX</w:t>
      </w:r>
      <w:r w:rsidR="002C28BE" w:rsidRPr="0075577C">
        <w:rPr>
          <w:sz w:val="28"/>
          <w:szCs w:val="28"/>
        </w:rPr>
        <w:t>.</w:t>
      </w:r>
      <w:r w:rsidR="002C28BE" w:rsidRPr="0075577C">
        <w:rPr>
          <w:sz w:val="28"/>
          <w:szCs w:val="28"/>
        </w:rPr>
        <w:tab/>
      </w:r>
      <w:r w:rsidR="00D96385">
        <w:rPr>
          <w:sz w:val="28"/>
          <w:szCs w:val="28"/>
        </w:rPr>
        <w:t>NEXT MEETING</w:t>
      </w:r>
      <w:r w:rsidR="000E18E1" w:rsidRPr="000E18E1">
        <w:rPr>
          <w:sz w:val="28"/>
          <w:szCs w:val="28"/>
        </w:rPr>
        <w:tab/>
      </w:r>
    </w:p>
    <w:p w:rsidR="00825360" w:rsidRPr="00B50E94" w:rsidRDefault="00B50E94" w:rsidP="00B50E94">
      <w:pPr>
        <w:ind w:left="2160"/>
      </w:pPr>
      <w:r w:rsidRPr="00B50E94">
        <w:t xml:space="preserve">Board members agreed to have next meeting on Thursday, March 12, 2015 due to a scheduling conflict. </w:t>
      </w:r>
    </w:p>
    <w:p w:rsidR="00B41BEE" w:rsidRPr="0075577C" w:rsidRDefault="005D44D0" w:rsidP="00825360">
      <w:pPr>
        <w:ind w:left="720" w:firstLine="720"/>
        <w:rPr>
          <w:sz w:val="28"/>
          <w:szCs w:val="28"/>
        </w:rPr>
      </w:pPr>
      <w:r>
        <w:rPr>
          <w:sz w:val="28"/>
          <w:szCs w:val="28"/>
        </w:rPr>
        <w:tab/>
      </w:r>
      <w:r w:rsidR="00825360" w:rsidRPr="0075577C">
        <w:rPr>
          <w:sz w:val="28"/>
          <w:szCs w:val="28"/>
        </w:rPr>
        <w:tab/>
      </w:r>
    </w:p>
    <w:p w:rsidR="00B41BEE" w:rsidRDefault="00E80B7D" w:rsidP="002C28BE">
      <w:pPr>
        <w:ind w:left="1440"/>
        <w:rPr>
          <w:sz w:val="28"/>
          <w:szCs w:val="28"/>
        </w:rPr>
      </w:pPr>
      <w:r>
        <w:rPr>
          <w:sz w:val="28"/>
          <w:szCs w:val="28"/>
        </w:rPr>
        <w:t>X</w:t>
      </w:r>
      <w:r w:rsidR="002C28BE" w:rsidRPr="0075577C">
        <w:rPr>
          <w:sz w:val="28"/>
          <w:szCs w:val="28"/>
        </w:rPr>
        <w:t>.</w:t>
      </w:r>
      <w:r w:rsidR="002C28BE" w:rsidRPr="0075577C">
        <w:rPr>
          <w:sz w:val="28"/>
          <w:szCs w:val="28"/>
        </w:rPr>
        <w:tab/>
      </w:r>
      <w:r w:rsidR="000F6F4F">
        <w:rPr>
          <w:sz w:val="28"/>
          <w:szCs w:val="28"/>
        </w:rPr>
        <w:t>ADJOURNMENT</w:t>
      </w:r>
    </w:p>
    <w:p w:rsidR="005D44D0" w:rsidRPr="00E80BE6" w:rsidRDefault="005D44D0" w:rsidP="00E80BE6">
      <w:pPr>
        <w:ind w:left="2160"/>
      </w:pPr>
      <w:r w:rsidRPr="00E80BE6">
        <w:t xml:space="preserve">Doug entertained motion to adjourn meeting. David Palay made motion and </w:t>
      </w:r>
      <w:r w:rsidR="00E80BE6" w:rsidRPr="00E80BE6">
        <w:t xml:space="preserve">Susan Dupont seconded motion. </w:t>
      </w:r>
    </w:p>
    <w:p w:rsidR="00B41BEE" w:rsidRPr="0075577C" w:rsidRDefault="00B41BEE" w:rsidP="00367970">
      <w:pPr>
        <w:ind w:left="720"/>
        <w:rPr>
          <w:sz w:val="28"/>
          <w:szCs w:val="28"/>
        </w:rPr>
      </w:pPr>
    </w:p>
    <w:p w:rsidR="00B41BEE" w:rsidRPr="0075577C" w:rsidRDefault="00B41BEE" w:rsidP="00C4631B">
      <w:pPr>
        <w:ind w:left="720" w:firstLine="720"/>
      </w:pPr>
    </w:p>
    <w:sectPr w:rsidR="00B41BEE" w:rsidRPr="0075577C"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43" w:rsidRDefault="00744B43">
      <w:r>
        <w:separator/>
      </w:r>
    </w:p>
  </w:endnote>
  <w:endnote w:type="continuationSeparator" w:id="0">
    <w:p w:rsidR="00744B43" w:rsidRDefault="0074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43" w:rsidRDefault="00744B43">
      <w:r>
        <w:separator/>
      </w:r>
    </w:p>
  </w:footnote>
  <w:footnote w:type="continuationSeparator" w:id="0">
    <w:p w:rsidR="00744B43" w:rsidRDefault="0074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610"/>
        </w:tabs>
        <w:ind w:left="261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FA65BD6"/>
    <w:multiLevelType w:val="hybridMultilevel"/>
    <w:tmpl w:val="DB4CB634"/>
    <w:lvl w:ilvl="0" w:tplc="FED6E1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093A79"/>
    <w:multiLevelType w:val="hybridMultilevel"/>
    <w:tmpl w:val="BB4E50A8"/>
    <w:lvl w:ilvl="0" w:tplc="21FAF4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BF94684"/>
    <w:multiLevelType w:val="hybridMultilevel"/>
    <w:tmpl w:val="9B3A9ACA"/>
    <w:lvl w:ilvl="0" w:tplc="8C38D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3"/>
  </w:num>
  <w:num w:numId="4">
    <w:abstractNumId w:val="10"/>
  </w:num>
  <w:num w:numId="5">
    <w:abstractNumId w:val="38"/>
  </w:num>
  <w:num w:numId="6">
    <w:abstractNumId w:val="30"/>
  </w:num>
  <w:num w:numId="7">
    <w:abstractNumId w:val="24"/>
  </w:num>
  <w:num w:numId="8">
    <w:abstractNumId w:val="6"/>
  </w:num>
  <w:num w:numId="9">
    <w:abstractNumId w:val="25"/>
  </w:num>
  <w:num w:numId="10">
    <w:abstractNumId w:val="9"/>
  </w:num>
  <w:num w:numId="11">
    <w:abstractNumId w:val="8"/>
  </w:num>
  <w:num w:numId="12">
    <w:abstractNumId w:val="39"/>
  </w:num>
  <w:num w:numId="13">
    <w:abstractNumId w:val="18"/>
  </w:num>
  <w:num w:numId="14">
    <w:abstractNumId w:val="12"/>
  </w:num>
  <w:num w:numId="15">
    <w:abstractNumId w:val="15"/>
  </w:num>
  <w:num w:numId="16">
    <w:abstractNumId w:val="32"/>
  </w:num>
  <w:num w:numId="17">
    <w:abstractNumId w:val="27"/>
  </w:num>
  <w:num w:numId="18">
    <w:abstractNumId w:val="16"/>
  </w:num>
  <w:num w:numId="19">
    <w:abstractNumId w:val="34"/>
  </w:num>
  <w:num w:numId="20">
    <w:abstractNumId w:val="2"/>
  </w:num>
  <w:num w:numId="21">
    <w:abstractNumId w:val="13"/>
  </w:num>
  <w:num w:numId="22">
    <w:abstractNumId w:val="0"/>
  </w:num>
  <w:num w:numId="23">
    <w:abstractNumId w:val="23"/>
  </w:num>
  <w:num w:numId="24">
    <w:abstractNumId w:val="21"/>
  </w:num>
  <w:num w:numId="25">
    <w:abstractNumId w:val="26"/>
  </w:num>
  <w:num w:numId="26">
    <w:abstractNumId w:val="36"/>
  </w:num>
  <w:num w:numId="27">
    <w:abstractNumId w:val="1"/>
  </w:num>
  <w:num w:numId="28">
    <w:abstractNumId w:val="17"/>
  </w:num>
  <w:num w:numId="29">
    <w:abstractNumId w:val="14"/>
  </w:num>
  <w:num w:numId="30">
    <w:abstractNumId w:val="3"/>
  </w:num>
  <w:num w:numId="31">
    <w:abstractNumId w:val="11"/>
  </w:num>
  <w:num w:numId="32">
    <w:abstractNumId w:val="35"/>
  </w:num>
  <w:num w:numId="33">
    <w:abstractNumId w:val="4"/>
  </w:num>
  <w:num w:numId="34">
    <w:abstractNumId w:val="31"/>
  </w:num>
  <w:num w:numId="35">
    <w:abstractNumId w:val="22"/>
  </w:num>
  <w:num w:numId="36">
    <w:abstractNumId w:val="19"/>
  </w:num>
  <w:num w:numId="37">
    <w:abstractNumId w:val="29"/>
  </w:num>
  <w:num w:numId="38">
    <w:abstractNumId w:val="37"/>
  </w:num>
  <w:num w:numId="39">
    <w:abstractNumId w:val="28"/>
  </w:num>
  <w:num w:numId="4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5D59"/>
    <w:rsid w:val="00037002"/>
    <w:rsid w:val="00061BE4"/>
    <w:rsid w:val="00072364"/>
    <w:rsid w:val="00075BD1"/>
    <w:rsid w:val="000C075D"/>
    <w:rsid w:val="000C36DB"/>
    <w:rsid w:val="000C51EB"/>
    <w:rsid w:val="000D7088"/>
    <w:rsid w:val="000E18E1"/>
    <w:rsid w:val="000F097F"/>
    <w:rsid w:val="000F6F4F"/>
    <w:rsid w:val="001021D2"/>
    <w:rsid w:val="001068CF"/>
    <w:rsid w:val="00120F73"/>
    <w:rsid w:val="0013047B"/>
    <w:rsid w:val="001371E3"/>
    <w:rsid w:val="0015254B"/>
    <w:rsid w:val="00165572"/>
    <w:rsid w:val="00174E20"/>
    <w:rsid w:val="0018122C"/>
    <w:rsid w:val="00187205"/>
    <w:rsid w:val="00190CA1"/>
    <w:rsid w:val="001A018E"/>
    <w:rsid w:val="001A7AA4"/>
    <w:rsid w:val="001B3F1B"/>
    <w:rsid w:val="001B4CC3"/>
    <w:rsid w:val="001D5952"/>
    <w:rsid w:val="001D5EFB"/>
    <w:rsid w:val="00205CE2"/>
    <w:rsid w:val="00215845"/>
    <w:rsid w:val="00223781"/>
    <w:rsid w:val="00230C84"/>
    <w:rsid w:val="00251892"/>
    <w:rsid w:val="00251FDF"/>
    <w:rsid w:val="00264792"/>
    <w:rsid w:val="0027496E"/>
    <w:rsid w:val="002814F8"/>
    <w:rsid w:val="00292D38"/>
    <w:rsid w:val="00295176"/>
    <w:rsid w:val="00296CE8"/>
    <w:rsid w:val="002A460A"/>
    <w:rsid w:val="002A4F0A"/>
    <w:rsid w:val="002C1373"/>
    <w:rsid w:val="002C28BE"/>
    <w:rsid w:val="002D66C1"/>
    <w:rsid w:val="002E3A51"/>
    <w:rsid w:val="00302344"/>
    <w:rsid w:val="00327356"/>
    <w:rsid w:val="00327951"/>
    <w:rsid w:val="00330966"/>
    <w:rsid w:val="0033224C"/>
    <w:rsid w:val="00335303"/>
    <w:rsid w:val="00356D9A"/>
    <w:rsid w:val="0036163F"/>
    <w:rsid w:val="00367970"/>
    <w:rsid w:val="00376332"/>
    <w:rsid w:val="00383D36"/>
    <w:rsid w:val="00392901"/>
    <w:rsid w:val="003A5567"/>
    <w:rsid w:val="003B712C"/>
    <w:rsid w:val="003C5BC9"/>
    <w:rsid w:val="003D2204"/>
    <w:rsid w:val="003E68FE"/>
    <w:rsid w:val="003E72A2"/>
    <w:rsid w:val="00404BAC"/>
    <w:rsid w:val="00406446"/>
    <w:rsid w:val="004160C3"/>
    <w:rsid w:val="0041712D"/>
    <w:rsid w:val="00420411"/>
    <w:rsid w:val="00423F38"/>
    <w:rsid w:val="00432A95"/>
    <w:rsid w:val="00436434"/>
    <w:rsid w:val="0044079B"/>
    <w:rsid w:val="0044604F"/>
    <w:rsid w:val="0044691C"/>
    <w:rsid w:val="00446FF2"/>
    <w:rsid w:val="00464073"/>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2DAD"/>
    <w:rsid w:val="00511436"/>
    <w:rsid w:val="00522BD1"/>
    <w:rsid w:val="00522E90"/>
    <w:rsid w:val="0053426D"/>
    <w:rsid w:val="0053764F"/>
    <w:rsid w:val="00561A6A"/>
    <w:rsid w:val="00570A9F"/>
    <w:rsid w:val="005809E1"/>
    <w:rsid w:val="0059453A"/>
    <w:rsid w:val="005954CB"/>
    <w:rsid w:val="005A4E2E"/>
    <w:rsid w:val="005A5429"/>
    <w:rsid w:val="005B0B7F"/>
    <w:rsid w:val="005D44D0"/>
    <w:rsid w:val="005D4952"/>
    <w:rsid w:val="005E6995"/>
    <w:rsid w:val="005E6F26"/>
    <w:rsid w:val="005F09FF"/>
    <w:rsid w:val="005F55EE"/>
    <w:rsid w:val="00606377"/>
    <w:rsid w:val="00613461"/>
    <w:rsid w:val="00615F10"/>
    <w:rsid w:val="0062038F"/>
    <w:rsid w:val="006209D1"/>
    <w:rsid w:val="00623431"/>
    <w:rsid w:val="00623D80"/>
    <w:rsid w:val="00627B89"/>
    <w:rsid w:val="00627C9F"/>
    <w:rsid w:val="00637255"/>
    <w:rsid w:val="00637D38"/>
    <w:rsid w:val="006406C6"/>
    <w:rsid w:val="00643307"/>
    <w:rsid w:val="006449BD"/>
    <w:rsid w:val="00646656"/>
    <w:rsid w:val="00654A31"/>
    <w:rsid w:val="006578DA"/>
    <w:rsid w:val="006637A5"/>
    <w:rsid w:val="006702AC"/>
    <w:rsid w:val="00672BAB"/>
    <w:rsid w:val="00673153"/>
    <w:rsid w:val="00673768"/>
    <w:rsid w:val="006A7BF3"/>
    <w:rsid w:val="006B2CA4"/>
    <w:rsid w:val="006C70EE"/>
    <w:rsid w:val="006D1976"/>
    <w:rsid w:val="006F1F0B"/>
    <w:rsid w:val="00704426"/>
    <w:rsid w:val="00710E2A"/>
    <w:rsid w:val="007159C9"/>
    <w:rsid w:val="0071697C"/>
    <w:rsid w:val="0072796D"/>
    <w:rsid w:val="00740D5F"/>
    <w:rsid w:val="00744B43"/>
    <w:rsid w:val="00752227"/>
    <w:rsid w:val="0075577C"/>
    <w:rsid w:val="00757890"/>
    <w:rsid w:val="007653C3"/>
    <w:rsid w:val="007702DD"/>
    <w:rsid w:val="00776D6C"/>
    <w:rsid w:val="0078178A"/>
    <w:rsid w:val="0079156D"/>
    <w:rsid w:val="007C3838"/>
    <w:rsid w:val="007D20C9"/>
    <w:rsid w:val="007F5FBC"/>
    <w:rsid w:val="00805D69"/>
    <w:rsid w:val="00814FD0"/>
    <w:rsid w:val="008234F2"/>
    <w:rsid w:val="00825360"/>
    <w:rsid w:val="0083315C"/>
    <w:rsid w:val="00834F76"/>
    <w:rsid w:val="008423E5"/>
    <w:rsid w:val="00853E05"/>
    <w:rsid w:val="008742B7"/>
    <w:rsid w:val="00885C33"/>
    <w:rsid w:val="008A4F59"/>
    <w:rsid w:val="008C0C35"/>
    <w:rsid w:val="008C1773"/>
    <w:rsid w:val="008D46E0"/>
    <w:rsid w:val="008E14A6"/>
    <w:rsid w:val="008E1743"/>
    <w:rsid w:val="008F052F"/>
    <w:rsid w:val="008F3C50"/>
    <w:rsid w:val="00905700"/>
    <w:rsid w:val="00905FF8"/>
    <w:rsid w:val="00911A66"/>
    <w:rsid w:val="00917506"/>
    <w:rsid w:val="00942BD0"/>
    <w:rsid w:val="00951F79"/>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3BFF"/>
    <w:rsid w:val="009F4F58"/>
    <w:rsid w:val="00A04A22"/>
    <w:rsid w:val="00A068BC"/>
    <w:rsid w:val="00A10D50"/>
    <w:rsid w:val="00A26F8B"/>
    <w:rsid w:val="00A33AD5"/>
    <w:rsid w:val="00A35C86"/>
    <w:rsid w:val="00A45709"/>
    <w:rsid w:val="00A56094"/>
    <w:rsid w:val="00A569E5"/>
    <w:rsid w:val="00A56A9A"/>
    <w:rsid w:val="00A572D6"/>
    <w:rsid w:val="00A5751C"/>
    <w:rsid w:val="00A57DAC"/>
    <w:rsid w:val="00A77C9A"/>
    <w:rsid w:val="00A85415"/>
    <w:rsid w:val="00A9465C"/>
    <w:rsid w:val="00AA24A3"/>
    <w:rsid w:val="00AA626A"/>
    <w:rsid w:val="00AA6ECF"/>
    <w:rsid w:val="00AC660A"/>
    <w:rsid w:val="00AD3038"/>
    <w:rsid w:val="00AD3952"/>
    <w:rsid w:val="00AD6352"/>
    <w:rsid w:val="00AE2F43"/>
    <w:rsid w:val="00AE3486"/>
    <w:rsid w:val="00AF617D"/>
    <w:rsid w:val="00AF65E4"/>
    <w:rsid w:val="00B013BE"/>
    <w:rsid w:val="00B03CE2"/>
    <w:rsid w:val="00B16373"/>
    <w:rsid w:val="00B21CE6"/>
    <w:rsid w:val="00B240E8"/>
    <w:rsid w:val="00B34F52"/>
    <w:rsid w:val="00B41BEE"/>
    <w:rsid w:val="00B42095"/>
    <w:rsid w:val="00B45589"/>
    <w:rsid w:val="00B50E94"/>
    <w:rsid w:val="00B624C9"/>
    <w:rsid w:val="00B62604"/>
    <w:rsid w:val="00B80D0C"/>
    <w:rsid w:val="00B82004"/>
    <w:rsid w:val="00B82B03"/>
    <w:rsid w:val="00B878E6"/>
    <w:rsid w:val="00BA1E14"/>
    <w:rsid w:val="00BA5D97"/>
    <w:rsid w:val="00BC062F"/>
    <w:rsid w:val="00BC0E13"/>
    <w:rsid w:val="00BC3A56"/>
    <w:rsid w:val="00BD3E2A"/>
    <w:rsid w:val="00BD75DD"/>
    <w:rsid w:val="00BE080F"/>
    <w:rsid w:val="00BF1A98"/>
    <w:rsid w:val="00BF39AB"/>
    <w:rsid w:val="00BF4BE9"/>
    <w:rsid w:val="00C16A61"/>
    <w:rsid w:val="00C207FE"/>
    <w:rsid w:val="00C34C15"/>
    <w:rsid w:val="00C401E8"/>
    <w:rsid w:val="00C4631B"/>
    <w:rsid w:val="00C524C2"/>
    <w:rsid w:val="00C66559"/>
    <w:rsid w:val="00C70D64"/>
    <w:rsid w:val="00C77F20"/>
    <w:rsid w:val="00C969D3"/>
    <w:rsid w:val="00CA1BE0"/>
    <w:rsid w:val="00CA1E58"/>
    <w:rsid w:val="00CB5A08"/>
    <w:rsid w:val="00CC74E1"/>
    <w:rsid w:val="00CD1A49"/>
    <w:rsid w:val="00CE239A"/>
    <w:rsid w:val="00CE5D62"/>
    <w:rsid w:val="00CF0685"/>
    <w:rsid w:val="00CF19C4"/>
    <w:rsid w:val="00CF1BCC"/>
    <w:rsid w:val="00D0453A"/>
    <w:rsid w:val="00D135FB"/>
    <w:rsid w:val="00D1702F"/>
    <w:rsid w:val="00D21E72"/>
    <w:rsid w:val="00D356CC"/>
    <w:rsid w:val="00D52906"/>
    <w:rsid w:val="00D60825"/>
    <w:rsid w:val="00D639A5"/>
    <w:rsid w:val="00D75D47"/>
    <w:rsid w:val="00D818E8"/>
    <w:rsid w:val="00D83570"/>
    <w:rsid w:val="00D83E2F"/>
    <w:rsid w:val="00D96385"/>
    <w:rsid w:val="00D96D99"/>
    <w:rsid w:val="00DA0670"/>
    <w:rsid w:val="00DA214C"/>
    <w:rsid w:val="00DB53CA"/>
    <w:rsid w:val="00DB5F66"/>
    <w:rsid w:val="00DB65CE"/>
    <w:rsid w:val="00DC3AD4"/>
    <w:rsid w:val="00DC52F2"/>
    <w:rsid w:val="00DD43D3"/>
    <w:rsid w:val="00DD6D6A"/>
    <w:rsid w:val="00DE2B9C"/>
    <w:rsid w:val="00DF49B1"/>
    <w:rsid w:val="00DF4D07"/>
    <w:rsid w:val="00DF6386"/>
    <w:rsid w:val="00DF7BEA"/>
    <w:rsid w:val="00E17B01"/>
    <w:rsid w:val="00E32CFE"/>
    <w:rsid w:val="00E424D6"/>
    <w:rsid w:val="00E523FE"/>
    <w:rsid w:val="00E56F6C"/>
    <w:rsid w:val="00E606A5"/>
    <w:rsid w:val="00E64780"/>
    <w:rsid w:val="00E647D6"/>
    <w:rsid w:val="00E77AAC"/>
    <w:rsid w:val="00E80B7D"/>
    <w:rsid w:val="00E80BE6"/>
    <w:rsid w:val="00E954BF"/>
    <w:rsid w:val="00E97A35"/>
    <w:rsid w:val="00EA7AD0"/>
    <w:rsid w:val="00EC397C"/>
    <w:rsid w:val="00EC40A7"/>
    <w:rsid w:val="00EE150F"/>
    <w:rsid w:val="00EF48A2"/>
    <w:rsid w:val="00F02CE0"/>
    <w:rsid w:val="00F04C44"/>
    <w:rsid w:val="00F07F65"/>
    <w:rsid w:val="00F21D7F"/>
    <w:rsid w:val="00F33FC0"/>
    <w:rsid w:val="00F3604A"/>
    <w:rsid w:val="00F378B9"/>
    <w:rsid w:val="00F4435E"/>
    <w:rsid w:val="00F456E6"/>
    <w:rsid w:val="00F466E4"/>
    <w:rsid w:val="00F55950"/>
    <w:rsid w:val="00F63109"/>
    <w:rsid w:val="00F632F5"/>
    <w:rsid w:val="00F72910"/>
    <w:rsid w:val="00F741A3"/>
    <w:rsid w:val="00F75B0B"/>
    <w:rsid w:val="00F77CB6"/>
    <w:rsid w:val="00F9407D"/>
    <w:rsid w:val="00F954E2"/>
    <w:rsid w:val="00F95E6A"/>
    <w:rsid w:val="00F96E4C"/>
    <w:rsid w:val="00FA6EB0"/>
    <w:rsid w:val="00FB2E42"/>
    <w:rsid w:val="00FD37E0"/>
    <w:rsid w:val="00FD6256"/>
    <w:rsid w:val="00FD6B56"/>
    <w:rsid w:val="00FE078B"/>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D28D-B302-4A6A-A6CA-FCEFA1C5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dcterms:created xsi:type="dcterms:W3CDTF">2015-03-02T17:16:00Z</dcterms:created>
  <dcterms:modified xsi:type="dcterms:W3CDTF">2015-03-02T17:16:00Z</dcterms:modified>
</cp:coreProperties>
</file>